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54" w:rsidRDefault="00357054" w:rsidP="00426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7054" w:rsidRDefault="00357054" w:rsidP="00426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7054" w:rsidRDefault="00357054" w:rsidP="00426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7054" w:rsidRDefault="00357054" w:rsidP="00357054">
      <w:pPr>
        <w:pStyle w:val="1"/>
        <w:rPr>
          <w:sz w:val="28"/>
          <w:szCs w:val="28"/>
          <w:u w:val="none"/>
        </w:rPr>
      </w:pPr>
    </w:p>
    <w:p w:rsidR="00357054" w:rsidRPr="00357054" w:rsidRDefault="00357054" w:rsidP="00357054">
      <w:pPr>
        <w:pStyle w:val="1"/>
        <w:rPr>
          <w:sz w:val="44"/>
          <w:szCs w:val="44"/>
          <w:u w:val="none"/>
        </w:rPr>
      </w:pPr>
    </w:p>
    <w:p w:rsidR="00357054" w:rsidRDefault="00357054" w:rsidP="00357054">
      <w:pPr>
        <w:pStyle w:val="1"/>
        <w:jc w:val="center"/>
        <w:rPr>
          <w:sz w:val="44"/>
          <w:szCs w:val="44"/>
          <w:u w:val="none"/>
          <w:lang w:val="en-US"/>
        </w:rPr>
      </w:pPr>
    </w:p>
    <w:p w:rsidR="00357054" w:rsidRDefault="00357054" w:rsidP="00357054">
      <w:pPr>
        <w:pStyle w:val="1"/>
        <w:jc w:val="center"/>
        <w:rPr>
          <w:sz w:val="44"/>
          <w:szCs w:val="44"/>
          <w:u w:val="none"/>
          <w:lang w:val="en-US"/>
        </w:rPr>
      </w:pPr>
    </w:p>
    <w:p w:rsidR="00357054" w:rsidRDefault="00357054" w:rsidP="00357054">
      <w:pPr>
        <w:pStyle w:val="1"/>
        <w:jc w:val="center"/>
        <w:rPr>
          <w:sz w:val="44"/>
          <w:szCs w:val="44"/>
          <w:u w:val="none"/>
          <w:lang w:val="en-US"/>
        </w:rPr>
      </w:pPr>
    </w:p>
    <w:p w:rsidR="00357054" w:rsidRDefault="00357054" w:rsidP="00357054">
      <w:pPr>
        <w:pStyle w:val="1"/>
        <w:jc w:val="center"/>
        <w:rPr>
          <w:sz w:val="44"/>
          <w:szCs w:val="44"/>
          <w:u w:val="none"/>
          <w:lang w:val="en-US"/>
        </w:rPr>
      </w:pPr>
    </w:p>
    <w:p w:rsidR="00357054" w:rsidRDefault="00357054" w:rsidP="00357054">
      <w:pPr>
        <w:pStyle w:val="1"/>
        <w:jc w:val="center"/>
        <w:rPr>
          <w:sz w:val="44"/>
          <w:szCs w:val="44"/>
          <w:u w:val="none"/>
          <w:lang w:val="en-US"/>
        </w:rPr>
      </w:pPr>
    </w:p>
    <w:p w:rsidR="00357054" w:rsidRPr="00357054" w:rsidRDefault="00357054" w:rsidP="00357054">
      <w:pPr>
        <w:pStyle w:val="1"/>
        <w:jc w:val="center"/>
        <w:rPr>
          <w:sz w:val="44"/>
          <w:szCs w:val="44"/>
          <w:u w:val="none"/>
        </w:rPr>
      </w:pPr>
      <w:r w:rsidRPr="00357054">
        <w:rPr>
          <w:sz w:val="44"/>
          <w:szCs w:val="44"/>
          <w:u w:val="none"/>
        </w:rPr>
        <w:t>Программа элективного курса</w:t>
      </w:r>
    </w:p>
    <w:p w:rsidR="00357054" w:rsidRPr="00357054" w:rsidRDefault="00357054" w:rsidP="0035705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7054">
        <w:rPr>
          <w:rFonts w:ascii="Times New Roman" w:hAnsi="Times New Roman" w:cs="Times New Roman"/>
          <w:b/>
          <w:sz w:val="44"/>
          <w:szCs w:val="44"/>
        </w:rPr>
        <w:t>««ХИМИЯ И ЖИЗНЬ» в 9 классе</w:t>
      </w:r>
    </w:p>
    <w:p w:rsidR="00357054" w:rsidRPr="002278E9" w:rsidRDefault="00357054" w:rsidP="00357054">
      <w:pPr>
        <w:pStyle w:val="1"/>
        <w:jc w:val="center"/>
        <w:rPr>
          <w:sz w:val="40"/>
          <w:szCs w:val="40"/>
          <w:u w:val="none"/>
        </w:rPr>
      </w:pPr>
    </w:p>
    <w:p w:rsidR="00357054" w:rsidRPr="00357054" w:rsidRDefault="00357054" w:rsidP="00426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054" w:rsidRPr="00BF01BA" w:rsidRDefault="00357054" w:rsidP="00357054">
      <w:pPr>
        <w:spacing w:line="360" w:lineRule="auto"/>
        <w:rPr>
          <w:sz w:val="28"/>
          <w:szCs w:val="28"/>
          <w:lang w:eastAsia="zh-SG"/>
        </w:rPr>
      </w:pPr>
    </w:p>
    <w:p w:rsidR="00357054" w:rsidRPr="00BF01BA" w:rsidRDefault="00357054" w:rsidP="00357054">
      <w:pPr>
        <w:spacing w:line="360" w:lineRule="auto"/>
        <w:rPr>
          <w:sz w:val="28"/>
          <w:szCs w:val="28"/>
          <w:lang w:eastAsia="zh-SG"/>
        </w:rPr>
      </w:pPr>
    </w:p>
    <w:p w:rsidR="00357054" w:rsidRPr="00BF01BA" w:rsidRDefault="00357054" w:rsidP="00357054">
      <w:pPr>
        <w:spacing w:line="360" w:lineRule="auto"/>
        <w:rPr>
          <w:sz w:val="28"/>
          <w:szCs w:val="28"/>
          <w:lang w:eastAsia="zh-SG"/>
        </w:rPr>
      </w:pPr>
    </w:p>
    <w:p w:rsidR="00357054" w:rsidRPr="00BF01BA" w:rsidRDefault="00357054" w:rsidP="00357054">
      <w:pPr>
        <w:spacing w:line="360" w:lineRule="auto"/>
        <w:rPr>
          <w:sz w:val="28"/>
          <w:szCs w:val="28"/>
          <w:lang w:eastAsia="zh-SG"/>
        </w:rPr>
      </w:pPr>
    </w:p>
    <w:p w:rsidR="00357054" w:rsidRPr="00BF01BA" w:rsidRDefault="00357054" w:rsidP="00357054">
      <w:pPr>
        <w:spacing w:line="360" w:lineRule="auto"/>
        <w:rPr>
          <w:sz w:val="28"/>
          <w:szCs w:val="28"/>
          <w:lang w:eastAsia="zh-SG"/>
        </w:rPr>
      </w:pPr>
    </w:p>
    <w:p w:rsidR="00357054" w:rsidRPr="00BF01BA" w:rsidRDefault="00357054" w:rsidP="00357054">
      <w:pPr>
        <w:spacing w:line="360" w:lineRule="auto"/>
        <w:rPr>
          <w:sz w:val="28"/>
          <w:szCs w:val="28"/>
          <w:lang w:eastAsia="zh-SG"/>
        </w:rPr>
      </w:pPr>
    </w:p>
    <w:p w:rsidR="00357054" w:rsidRPr="00465C0D" w:rsidRDefault="00357054" w:rsidP="00357054">
      <w:pPr>
        <w:spacing w:line="360" w:lineRule="auto"/>
        <w:rPr>
          <w:sz w:val="28"/>
          <w:szCs w:val="28"/>
          <w:lang w:eastAsia="zh-SG"/>
        </w:rPr>
      </w:pPr>
      <w:r w:rsidRPr="00357054">
        <w:rPr>
          <w:sz w:val="28"/>
          <w:szCs w:val="28"/>
          <w:lang w:eastAsia="zh-SG"/>
        </w:rPr>
        <w:t xml:space="preserve">                     </w:t>
      </w:r>
      <w:r w:rsidR="00BF01BA">
        <w:rPr>
          <w:sz w:val="28"/>
          <w:szCs w:val="28"/>
          <w:lang w:eastAsia="zh-SG"/>
        </w:rPr>
        <w:t xml:space="preserve">                             </w:t>
      </w:r>
      <w:r w:rsidR="00465C0D" w:rsidRPr="00465C0D">
        <w:rPr>
          <w:sz w:val="28"/>
          <w:szCs w:val="28"/>
          <w:lang w:eastAsia="zh-SG"/>
        </w:rPr>
        <w:t xml:space="preserve">                                             </w:t>
      </w:r>
      <w:r w:rsidR="00465C0D">
        <w:rPr>
          <w:sz w:val="28"/>
          <w:szCs w:val="28"/>
          <w:lang w:eastAsia="zh-SG"/>
        </w:rPr>
        <w:t xml:space="preserve"> </w:t>
      </w:r>
      <w:r w:rsidRPr="00BF01BA">
        <w:rPr>
          <w:rFonts w:ascii="Times New Roman" w:hAnsi="Times New Roman" w:cs="Times New Roman"/>
          <w:sz w:val="28"/>
          <w:szCs w:val="28"/>
          <w:lang w:eastAsia="zh-SG"/>
        </w:rPr>
        <w:t>Учи</w:t>
      </w:r>
      <w:r w:rsidR="00BF01BA">
        <w:rPr>
          <w:rFonts w:ascii="Times New Roman" w:hAnsi="Times New Roman" w:cs="Times New Roman"/>
          <w:sz w:val="28"/>
          <w:szCs w:val="28"/>
          <w:lang w:eastAsia="zh-SG"/>
        </w:rPr>
        <w:t xml:space="preserve">тель химии </w:t>
      </w:r>
      <w:r w:rsidR="00465C0D">
        <w:rPr>
          <w:rFonts w:ascii="Times New Roman" w:hAnsi="Times New Roman" w:cs="Times New Roman"/>
          <w:sz w:val="28"/>
          <w:szCs w:val="28"/>
          <w:lang w:eastAsia="zh-SG"/>
        </w:rPr>
        <w:t>и биологии</w:t>
      </w:r>
    </w:p>
    <w:p w:rsidR="00357054" w:rsidRPr="00BF01BA" w:rsidRDefault="00357054" w:rsidP="003570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SG"/>
        </w:rPr>
      </w:pPr>
      <w:r w:rsidRPr="00BF01BA">
        <w:rPr>
          <w:rFonts w:ascii="Times New Roman" w:hAnsi="Times New Roman" w:cs="Times New Roman"/>
          <w:sz w:val="28"/>
          <w:szCs w:val="28"/>
          <w:lang w:eastAsia="zh-SG"/>
        </w:rPr>
        <w:t xml:space="preserve">                                                                                             </w:t>
      </w:r>
      <w:r w:rsidR="00BF01BA">
        <w:rPr>
          <w:rFonts w:ascii="Times New Roman" w:hAnsi="Times New Roman" w:cs="Times New Roman"/>
          <w:sz w:val="28"/>
          <w:szCs w:val="28"/>
          <w:lang w:eastAsia="zh-SG"/>
        </w:rPr>
        <w:t xml:space="preserve">                      </w:t>
      </w:r>
      <w:r w:rsidRPr="00BF01BA">
        <w:rPr>
          <w:rFonts w:ascii="Times New Roman" w:hAnsi="Times New Roman" w:cs="Times New Roman"/>
          <w:sz w:val="28"/>
          <w:szCs w:val="28"/>
          <w:lang w:eastAsia="zh-SG"/>
        </w:rPr>
        <w:t>Уткин А.В.</w:t>
      </w:r>
    </w:p>
    <w:p w:rsidR="00357054" w:rsidRPr="00357054" w:rsidRDefault="00357054" w:rsidP="00426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794" w:rsidRPr="00426A7A" w:rsidRDefault="00357054" w:rsidP="00357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1B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9E7794" w:rsidRPr="00426A7A">
        <w:rPr>
          <w:rFonts w:ascii="Times New Roman" w:hAnsi="Times New Roman" w:cs="Times New Roman"/>
          <w:sz w:val="28"/>
          <w:szCs w:val="28"/>
        </w:rPr>
        <w:t>ПРОГРАММА ЭЛЕКТИВНОГО КУРСА</w:t>
      </w:r>
    </w:p>
    <w:p w:rsidR="00C876C9" w:rsidRPr="004338C2" w:rsidRDefault="009E7794" w:rsidP="00426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A7A">
        <w:rPr>
          <w:rFonts w:ascii="Times New Roman" w:hAnsi="Times New Roman" w:cs="Times New Roman"/>
          <w:sz w:val="28"/>
          <w:szCs w:val="28"/>
        </w:rPr>
        <w:t>«ХИМИЯ И ЖИЗНЬ»</w:t>
      </w:r>
      <w:r w:rsidR="004338C2">
        <w:rPr>
          <w:rFonts w:ascii="Times New Roman" w:hAnsi="Times New Roman" w:cs="Times New Roman"/>
          <w:sz w:val="28"/>
          <w:szCs w:val="28"/>
        </w:rPr>
        <w:t xml:space="preserve"> в 9 классе</w:t>
      </w:r>
    </w:p>
    <w:p w:rsidR="009E7794" w:rsidRPr="00426A7A" w:rsidRDefault="009E7794" w:rsidP="00426A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7794" w:rsidRPr="00CD4324" w:rsidRDefault="009E7794" w:rsidP="00416A6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Важнейшей задачей современного образования в области естественных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наук является установление тех сложных связей, которые существуют в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системе «природа-общество-человек». Для поиска путей решения всех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 </w:t>
      </w:r>
      <w:r w:rsidRPr="00CD4324">
        <w:rPr>
          <w:rFonts w:ascii="Times New Roman" w:hAnsi="Times New Roman" w:cs="Times New Roman"/>
          <w:sz w:val="28"/>
          <w:szCs w:val="28"/>
        </w:rPr>
        <w:t>жизненно важных задач, уменьшения негативных последствий воздействия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 </w:t>
      </w:r>
      <w:r w:rsidRPr="00CD4324">
        <w:rPr>
          <w:rFonts w:ascii="Times New Roman" w:hAnsi="Times New Roman" w:cs="Times New Roman"/>
          <w:sz w:val="28"/>
          <w:szCs w:val="28"/>
        </w:rPr>
        <w:t>антропогенных факторов на окружающую среду, важно выработать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 </w:t>
      </w:r>
      <w:r w:rsidRPr="00CD4324">
        <w:rPr>
          <w:rFonts w:ascii="Times New Roman" w:hAnsi="Times New Roman" w:cs="Times New Roman"/>
          <w:sz w:val="28"/>
          <w:szCs w:val="28"/>
        </w:rPr>
        <w:t>стратегию выживания и развития общества.</w:t>
      </w:r>
    </w:p>
    <w:p w:rsidR="009E7794" w:rsidRPr="00CD4324" w:rsidRDefault="009E7794" w:rsidP="00416A6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Целью настоящего курса является системное изучение химических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процессов, происходящих в воздухе, почве и воде, биогеохимических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механизмов, обеспечивающих восстановление равновесия в кругообороте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веществ; антропогенных влияний, нарушающих замкнутость циклов;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способов устранения или уменьшения последствий этих воздействий;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экологический мониторинг.</w:t>
      </w:r>
    </w:p>
    <w:p w:rsidR="009E7794" w:rsidRPr="00CD4324" w:rsidRDefault="009E7794" w:rsidP="00416A65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D4324">
        <w:rPr>
          <w:rFonts w:ascii="Times New Roman" w:hAnsi="Times New Roman" w:cs="Times New Roman"/>
          <w:b/>
          <w:sz w:val="28"/>
          <w:szCs w:val="28"/>
        </w:rPr>
        <w:t>Основные задачи курса:</w:t>
      </w:r>
    </w:p>
    <w:p w:rsidR="009E7794" w:rsidRPr="00CD4324" w:rsidRDefault="009E7794" w:rsidP="00416A6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1. Способствовать формированию знаний об окружающей среде как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целостной системе с множеством сбалансированных связей, нарушение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которых усиливает экологическую проблему.</w:t>
      </w:r>
    </w:p>
    <w:p w:rsidR="009E7794" w:rsidRPr="00CD4324" w:rsidRDefault="009E7794" w:rsidP="00416A6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2. Вызвать профессиональный интерес к основным аспектам охраны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окружающей    среды    –    технико-экономическому,   экологическому   и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социально-политическому.</w:t>
      </w:r>
    </w:p>
    <w:p w:rsidR="009E7794" w:rsidRPr="00CD4324" w:rsidRDefault="009E7794" w:rsidP="00416A6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3. Обеспечить системой знаний, которые убеждали бы учащихся, что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химия не является «губителем всего живого», а составляет неотъемлемую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часть процесса развития цивилизации.</w:t>
      </w:r>
    </w:p>
    <w:p w:rsidR="009E7794" w:rsidRPr="00CD4324" w:rsidRDefault="009E7794" w:rsidP="00416A6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4. Развивать систему интеллектуальных и практических умений по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изучению, оценке и улучшению состояния окружающей среды своего края.</w:t>
      </w:r>
    </w:p>
    <w:p w:rsidR="009E7794" w:rsidRPr="00CD4324" w:rsidRDefault="009E7794" w:rsidP="00416A6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На изучение курса отводится 17 часов.</w:t>
      </w:r>
    </w:p>
    <w:p w:rsidR="009E7794" w:rsidRPr="00CD4324" w:rsidRDefault="009E7794" w:rsidP="00416A6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Курс рассчитан для учащихся</w:t>
      </w:r>
      <w:r w:rsidR="00416A65" w:rsidRPr="00416A65">
        <w:rPr>
          <w:rFonts w:ascii="Times New Roman" w:hAnsi="Times New Roman" w:cs="Times New Roman"/>
          <w:sz w:val="28"/>
          <w:szCs w:val="28"/>
        </w:rPr>
        <w:t xml:space="preserve"> 9</w:t>
      </w:r>
      <w:r w:rsidRPr="00CD4324">
        <w:rPr>
          <w:rFonts w:ascii="Times New Roman" w:hAnsi="Times New Roman" w:cs="Times New Roman"/>
          <w:sz w:val="28"/>
          <w:szCs w:val="28"/>
        </w:rPr>
        <w:t xml:space="preserve"> классов, углубленно изучающих не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только химию, но и биологию. Значительное место в настоящем курсе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уделяется реализации межпредметных связей, особое внимание уделяется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изучению (там, где возможно) процессов, протекающих в живой природе.</w:t>
      </w:r>
    </w:p>
    <w:p w:rsidR="00416A65" w:rsidRPr="004338C2" w:rsidRDefault="00416A65" w:rsidP="00416A6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E7794" w:rsidRPr="00CD4324" w:rsidRDefault="009E7794" w:rsidP="00416A6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 xml:space="preserve">Программой предусмотрено изучение теоретических вопросов </w:t>
      </w:r>
      <w:r w:rsidR="00416A65" w:rsidRPr="00CD4324">
        <w:rPr>
          <w:rFonts w:ascii="Times New Roman" w:hAnsi="Times New Roman" w:cs="Times New Roman"/>
          <w:sz w:val="28"/>
          <w:szCs w:val="28"/>
        </w:rPr>
        <w:t>проведение</w:t>
      </w:r>
      <w:r w:rsidRPr="00CD4324">
        <w:rPr>
          <w:rFonts w:ascii="Times New Roman" w:hAnsi="Times New Roman" w:cs="Times New Roman"/>
          <w:sz w:val="28"/>
          <w:szCs w:val="28"/>
        </w:rPr>
        <w:t xml:space="preserve"> лабораторно-практических занятий. Лабораторно-практические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 </w:t>
      </w:r>
      <w:r w:rsidRPr="00CD4324">
        <w:rPr>
          <w:rFonts w:ascii="Times New Roman" w:hAnsi="Times New Roman" w:cs="Times New Roman"/>
          <w:sz w:val="28"/>
          <w:szCs w:val="28"/>
        </w:rPr>
        <w:t>занятия рассчитаны на доступные способы оценки пищевых продуктов и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ряда качеств воды, используемой на бытовые и промышленные нужды, с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точки зрения методик, материального обеспечения и возможностей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использования в общеобразовательной школе. При необходимости они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могут быть заменены другими работами. Программой также предусмотрено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проведение практикума по решению задач. В конце программы приводятся</w:t>
      </w:r>
      <w:r w:rsidR="00426A7A" w:rsidRPr="00CD4324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примерные темы рефератов и рекомендуемая литература.</w:t>
      </w:r>
    </w:p>
    <w:p w:rsidR="009E7794" w:rsidRPr="00CD4324" w:rsidRDefault="009E7794" w:rsidP="00416A65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D4324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 курса (объем 17 ч.)</w:t>
      </w:r>
    </w:p>
    <w:tbl>
      <w:tblPr>
        <w:tblStyle w:val="a4"/>
        <w:tblW w:w="0" w:type="auto"/>
        <w:tblLook w:val="04A0"/>
      </w:tblPr>
      <w:tblGrid>
        <w:gridCol w:w="1156"/>
        <w:gridCol w:w="6665"/>
        <w:gridCol w:w="1750"/>
      </w:tblGrid>
      <w:tr w:rsidR="00416A65" w:rsidTr="00E1172C">
        <w:tc>
          <w:tcPr>
            <w:tcW w:w="1156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№     </w:t>
            </w:r>
          </w:p>
        </w:tc>
        <w:tc>
          <w:tcPr>
            <w:tcW w:w="6665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                                       </w:t>
            </w:r>
          </w:p>
        </w:tc>
        <w:tc>
          <w:tcPr>
            <w:tcW w:w="1750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16A65" w:rsidTr="00E1172C">
        <w:tc>
          <w:tcPr>
            <w:tcW w:w="1156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6665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50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65" w:rsidTr="00E1172C">
        <w:tc>
          <w:tcPr>
            <w:tcW w:w="1156" w:type="dxa"/>
          </w:tcPr>
          <w:p w:rsidR="00416A65" w:rsidRPr="00253CF2" w:rsidRDefault="00416A65" w:rsidP="00CD4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3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5" w:type="dxa"/>
          </w:tcPr>
          <w:p w:rsidR="00416A65" w:rsidRPr="00416A65" w:rsidRDefault="00416A65" w:rsidP="0041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Предмет химии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Место и роль химии </w:t>
            </w: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окружающей среды в системе наук о природе</w:t>
            </w:r>
            <w:r w:rsidRPr="00416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A65" w:rsidRPr="00CD4324" w:rsidRDefault="00416A65" w:rsidP="0041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A65" w:rsidTr="00E1172C">
        <w:tc>
          <w:tcPr>
            <w:tcW w:w="1156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6665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Химия биосферы                                                     </w:t>
            </w:r>
          </w:p>
        </w:tc>
        <w:tc>
          <w:tcPr>
            <w:tcW w:w="1750" w:type="dxa"/>
          </w:tcPr>
          <w:p w:rsidR="00416A65" w:rsidRDefault="00416A65" w:rsidP="00EB3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65" w:rsidTr="00E1172C">
        <w:tc>
          <w:tcPr>
            <w:tcW w:w="1156" w:type="dxa"/>
          </w:tcPr>
          <w:p w:rsidR="00416A65" w:rsidRPr="00253CF2" w:rsidRDefault="00416A65" w:rsidP="00CD4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3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5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Роль биосферы в химии Земли                                     </w:t>
            </w:r>
          </w:p>
        </w:tc>
        <w:tc>
          <w:tcPr>
            <w:tcW w:w="1750" w:type="dxa"/>
          </w:tcPr>
          <w:p w:rsidR="00416A65" w:rsidRPr="00CD4324" w:rsidRDefault="00416A65" w:rsidP="0041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65" w:rsidTr="00E1172C">
        <w:tc>
          <w:tcPr>
            <w:tcW w:w="1156" w:type="dxa"/>
          </w:tcPr>
          <w:p w:rsidR="00416A65" w:rsidRPr="00253CF2" w:rsidRDefault="00253CF2" w:rsidP="00CD4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16A65" w:rsidRPr="00CD4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65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Биогеохимические процессы                                       </w:t>
            </w:r>
          </w:p>
        </w:tc>
        <w:tc>
          <w:tcPr>
            <w:tcW w:w="1750" w:type="dxa"/>
          </w:tcPr>
          <w:p w:rsidR="00416A65" w:rsidRPr="00CD4324" w:rsidRDefault="00416A65" w:rsidP="0041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65" w:rsidTr="00E1172C">
        <w:tc>
          <w:tcPr>
            <w:tcW w:w="1156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III.   </w:t>
            </w:r>
          </w:p>
        </w:tc>
        <w:tc>
          <w:tcPr>
            <w:tcW w:w="6665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Химия атмосферы                                                    </w:t>
            </w:r>
          </w:p>
        </w:tc>
        <w:tc>
          <w:tcPr>
            <w:tcW w:w="1750" w:type="dxa"/>
          </w:tcPr>
          <w:p w:rsidR="00416A65" w:rsidRDefault="00416A65" w:rsidP="00EB3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65" w:rsidTr="00E1172C">
        <w:tc>
          <w:tcPr>
            <w:tcW w:w="1156" w:type="dxa"/>
          </w:tcPr>
          <w:p w:rsidR="00416A65" w:rsidRPr="00253CF2" w:rsidRDefault="00253CF2" w:rsidP="00CD4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16A65" w:rsidRPr="00CD4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5" w:type="dxa"/>
          </w:tcPr>
          <w:p w:rsidR="00416A65" w:rsidRDefault="00416A65" w:rsidP="00B0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Строение, состав атмосферы и химические реакции в ней</w:t>
            </w:r>
            <w:r w:rsidR="00217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750" w:type="dxa"/>
          </w:tcPr>
          <w:p w:rsidR="00416A65" w:rsidRPr="00CD4324" w:rsidRDefault="00416A65" w:rsidP="0041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65" w:rsidTr="00E1172C">
        <w:tc>
          <w:tcPr>
            <w:tcW w:w="1156" w:type="dxa"/>
          </w:tcPr>
          <w:p w:rsidR="00416A65" w:rsidRPr="0021752A" w:rsidRDefault="00253CF2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6A65" w:rsidRPr="00CD4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7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5" w:type="dxa"/>
          </w:tcPr>
          <w:p w:rsidR="00416A65" w:rsidRDefault="00416A65" w:rsidP="00B0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Основные источники загрязнения атмосферы</w:t>
            </w:r>
            <w:r w:rsidR="00217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750" w:type="dxa"/>
          </w:tcPr>
          <w:p w:rsidR="00416A65" w:rsidRPr="00CD4324" w:rsidRDefault="00416A65" w:rsidP="0041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65" w:rsidTr="00E1172C">
        <w:tc>
          <w:tcPr>
            <w:tcW w:w="1156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IV.    </w:t>
            </w:r>
          </w:p>
        </w:tc>
        <w:tc>
          <w:tcPr>
            <w:tcW w:w="6665" w:type="dxa"/>
          </w:tcPr>
          <w:p w:rsidR="00416A65" w:rsidRDefault="00416A65" w:rsidP="00B0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Химия гидросферы                                                   </w:t>
            </w:r>
          </w:p>
        </w:tc>
        <w:tc>
          <w:tcPr>
            <w:tcW w:w="1750" w:type="dxa"/>
          </w:tcPr>
          <w:p w:rsidR="00416A65" w:rsidRDefault="00416A65" w:rsidP="00EB3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65" w:rsidTr="00E1172C">
        <w:tc>
          <w:tcPr>
            <w:tcW w:w="1156" w:type="dxa"/>
          </w:tcPr>
          <w:p w:rsidR="00416A65" w:rsidRPr="00253CF2" w:rsidRDefault="00253CF2" w:rsidP="00CD4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16A65" w:rsidRPr="00CD4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5" w:type="dxa"/>
          </w:tcPr>
          <w:p w:rsidR="00416A65" w:rsidRDefault="00416A65" w:rsidP="00B0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свойства воды                                 </w:t>
            </w:r>
          </w:p>
        </w:tc>
        <w:tc>
          <w:tcPr>
            <w:tcW w:w="1750" w:type="dxa"/>
          </w:tcPr>
          <w:p w:rsidR="00416A65" w:rsidRPr="00CD4324" w:rsidRDefault="00416A65" w:rsidP="0041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65" w:rsidTr="00E1172C">
        <w:tc>
          <w:tcPr>
            <w:tcW w:w="1156" w:type="dxa"/>
          </w:tcPr>
          <w:p w:rsidR="00416A65" w:rsidRPr="00253CF2" w:rsidRDefault="00253CF2" w:rsidP="00CD4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16A65" w:rsidRPr="00CD4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65" w:type="dxa"/>
          </w:tcPr>
          <w:p w:rsidR="00416A65" w:rsidRDefault="00416A65" w:rsidP="00B0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Химия и охрана гидросферы                                       </w:t>
            </w:r>
          </w:p>
        </w:tc>
        <w:tc>
          <w:tcPr>
            <w:tcW w:w="1750" w:type="dxa"/>
          </w:tcPr>
          <w:p w:rsidR="00416A65" w:rsidRPr="00CD4324" w:rsidRDefault="00416A65" w:rsidP="0041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65" w:rsidTr="00E1172C">
        <w:tc>
          <w:tcPr>
            <w:tcW w:w="1156" w:type="dxa"/>
          </w:tcPr>
          <w:p w:rsidR="00416A65" w:rsidRPr="00253CF2" w:rsidRDefault="00253CF2" w:rsidP="00CD4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6665" w:type="dxa"/>
          </w:tcPr>
          <w:p w:rsidR="00416A65" w:rsidRPr="00253CF2" w:rsidRDefault="00416A65" w:rsidP="0025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Физико-химическая   характеристика    природных   вод</w:t>
            </w:r>
            <w:r w:rsidR="00253CF2" w:rsidRPr="00253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</w:tcPr>
          <w:p w:rsidR="00416A65" w:rsidRPr="00416A65" w:rsidRDefault="00253CF2" w:rsidP="00CD4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16A65" w:rsidTr="00E1172C">
        <w:tc>
          <w:tcPr>
            <w:tcW w:w="1156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V.     </w:t>
            </w:r>
          </w:p>
        </w:tc>
        <w:tc>
          <w:tcPr>
            <w:tcW w:w="6665" w:type="dxa"/>
          </w:tcPr>
          <w:p w:rsidR="00416A65" w:rsidRDefault="00416A65" w:rsidP="00B0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Химия литосферы                                                    </w:t>
            </w:r>
          </w:p>
        </w:tc>
        <w:tc>
          <w:tcPr>
            <w:tcW w:w="1750" w:type="dxa"/>
          </w:tcPr>
          <w:p w:rsidR="00416A65" w:rsidRDefault="00416A65" w:rsidP="00BE7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65" w:rsidTr="00E1172C">
        <w:tc>
          <w:tcPr>
            <w:tcW w:w="1156" w:type="dxa"/>
          </w:tcPr>
          <w:p w:rsidR="00416A65" w:rsidRPr="00253CF2" w:rsidRDefault="00253CF2" w:rsidP="00CD4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16A65" w:rsidRPr="00CD4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5" w:type="dxa"/>
          </w:tcPr>
          <w:p w:rsidR="00416A65" w:rsidRDefault="00416A65" w:rsidP="00B0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Ресурсы Земли                                                  </w:t>
            </w:r>
          </w:p>
        </w:tc>
        <w:tc>
          <w:tcPr>
            <w:tcW w:w="1750" w:type="dxa"/>
          </w:tcPr>
          <w:p w:rsidR="00416A65" w:rsidRPr="00CD4324" w:rsidRDefault="00416A65" w:rsidP="0041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65" w:rsidTr="00E1172C">
        <w:tc>
          <w:tcPr>
            <w:tcW w:w="1156" w:type="dxa"/>
          </w:tcPr>
          <w:p w:rsidR="00416A65" w:rsidRDefault="00253CF2" w:rsidP="0025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16A65" w:rsidRPr="00CD4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A65"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5" w:type="dxa"/>
          </w:tcPr>
          <w:p w:rsidR="00416A65" w:rsidRDefault="00416A65" w:rsidP="00CB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Охрана   литосферы.   Загрязнение   почв   отходами  промышленной переработки</w:t>
            </w:r>
            <w:r w:rsidR="00CB0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</w:tcPr>
          <w:p w:rsidR="00416A65" w:rsidRPr="00253CF2" w:rsidRDefault="00253CF2" w:rsidP="00416A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16A65" w:rsidTr="00E1172C">
        <w:trPr>
          <w:trHeight w:val="351"/>
        </w:trPr>
        <w:tc>
          <w:tcPr>
            <w:tcW w:w="1156" w:type="dxa"/>
          </w:tcPr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VI.    </w:t>
            </w:r>
          </w:p>
        </w:tc>
        <w:tc>
          <w:tcPr>
            <w:tcW w:w="6665" w:type="dxa"/>
          </w:tcPr>
          <w:p w:rsidR="00416A65" w:rsidRDefault="00416A65" w:rsidP="00B0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Хемосфера  </w:t>
            </w:r>
          </w:p>
        </w:tc>
        <w:tc>
          <w:tcPr>
            <w:tcW w:w="1750" w:type="dxa"/>
          </w:tcPr>
          <w:p w:rsidR="00416A65" w:rsidRDefault="00416A65" w:rsidP="00BE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416A65" w:rsidTr="00E1172C">
        <w:tc>
          <w:tcPr>
            <w:tcW w:w="1156" w:type="dxa"/>
          </w:tcPr>
          <w:p w:rsidR="00416A65" w:rsidRPr="00253CF2" w:rsidRDefault="00253CF2" w:rsidP="00CD4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</w:tc>
        <w:tc>
          <w:tcPr>
            <w:tcW w:w="6665" w:type="dxa"/>
          </w:tcPr>
          <w:p w:rsidR="00416A65" w:rsidRDefault="00416A65" w:rsidP="0041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Токсичные вещества хемосферы. Стандарты качества           среды</w:t>
            </w:r>
          </w:p>
        </w:tc>
        <w:tc>
          <w:tcPr>
            <w:tcW w:w="1750" w:type="dxa"/>
          </w:tcPr>
          <w:p w:rsidR="00416A65" w:rsidRPr="00CD4324" w:rsidRDefault="00416A65" w:rsidP="0041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65" w:rsidTr="00E1172C">
        <w:tc>
          <w:tcPr>
            <w:tcW w:w="1156" w:type="dxa"/>
          </w:tcPr>
          <w:p w:rsidR="00416A65" w:rsidRPr="00CD4324" w:rsidRDefault="00E1172C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VII.</w:t>
            </w:r>
          </w:p>
        </w:tc>
        <w:tc>
          <w:tcPr>
            <w:tcW w:w="6665" w:type="dxa"/>
          </w:tcPr>
          <w:p w:rsidR="00416A65" w:rsidRDefault="00E1172C" w:rsidP="00B0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расчетных задач с экологическим содержанием              </w:t>
            </w:r>
          </w:p>
        </w:tc>
        <w:tc>
          <w:tcPr>
            <w:tcW w:w="1750" w:type="dxa"/>
          </w:tcPr>
          <w:p w:rsidR="00E1172C" w:rsidRPr="00CD4324" w:rsidRDefault="00E1172C" w:rsidP="00E1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2A" w:rsidTr="00E1172C">
        <w:tc>
          <w:tcPr>
            <w:tcW w:w="1156" w:type="dxa"/>
          </w:tcPr>
          <w:p w:rsidR="0021752A" w:rsidRPr="00CD4324" w:rsidRDefault="0021752A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665" w:type="dxa"/>
          </w:tcPr>
          <w:p w:rsidR="0021752A" w:rsidRPr="00CD4324" w:rsidRDefault="0021752A" w:rsidP="00B0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1750" w:type="dxa"/>
          </w:tcPr>
          <w:p w:rsidR="0021752A" w:rsidRPr="00CD4324" w:rsidRDefault="0021752A" w:rsidP="00E1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A65" w:rsidTr="00E1172C">
        <w:tc>
          <w:tcPr>
            <w:tcW w:w="1156" w:type="dxa"/>
          </w:tcPr>
          <w:p w:rsidR="00416A65" w:rsidRDefault="00E1172C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>VIII.</w:t>
            </w:r>
          </w:p>
        </w:tc>
        <w:tc>
          <w:tcPr>
            <w:tcW w:w="6665" w:type="dxa"/>
          </w:tcPr>
          <w:p w:rsidR="00416A65" w:rsidRDefault="00E1172C" w:rsidP="00B0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24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выживания                                              </w:t>
            </w:r>
          </w:p>
        </w:tc>
        <w:tc>
          <w:tcPr>
            <w:tcW w:w="1750" w:type="dxa"/>
          </w:tcPr>
          <w:p w:rsidR="00E1172C" w:rsidRPr="00253CF2" w:rsidRDefault="00253CF2" w:rsidP="00E117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16A65" w:rsidRDefault="00416A65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2A" w:rsidTr="00E1172C">
        <w:tc>
          <w:tcPr>
            <w:tcW w:w="1156" w:type="dxa"/>
          </w:tcPr>
          <w:p w:rsidR="0021752A" w:rsidRPr="00CD4324" w:rsidRDefault="0021752A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665" w:type="dxa"/>
          </w:tcPr>
          <w:p w:rsidR="0021752A" w:rsidRPr="0021752A" w:rsidRDefault="0021752A" w:rsidP="00B0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</w:t>
            </w:r>
            <w:r w:rsidRPr="00217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буровых станций близ села Старая  Белогорка»</w:t>
            </w:r>
          </w:p>
        </w:tc>
        <w:tc>
          <w:tcPr>
            <w:tcW w:w="1750" w:type="dxa"/>
          </w:tcPr>
          <w:p w:rsidR="0021752A" w:rsidRPr="0021752A" w:rsidRDefault="0021752A" w:rsidP="00E1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EAE" w:rsidTr="00E1172C">
        <w:tc>
          <w:tcPr>
            <w:tcW w:w="1156" w:type="dxa"/>
          </w:tcPr>
          <w:p w:rsidR="00CB0EAE" w:rsidRPr="00CD4324" w:rsidRDefault="00CB0EAE" w:rsidP="00CD4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CB0EAE" w:rsidRPr="00CD4324" w:rsidRDefault="00CB0EAE" w:rsidP="00B0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21752A">
              <w:rPr>
                <w:rFonts w:ascii="Times New Roman" w:hAnsi="Times New Roman" w:cs="Times New Roman"/>
                <w:sz w:val="28"/>
                <w:szCs w:val="28"/>
              </w:rPr>
              <w:t>ая конференция</w:t>
            </w:r>
          </w:p>
        </w:tc>
        <w:tc>
          <w:tcPr>
            <w:tcW w:w="1750" w:type="dxa"/>
          </w:tcPr>
          <w:p w:rsidR="00CB0EAE" w:rsidRPr="00CB0EAE" w:rsidRDefault="00CB0EAE" w:rsidP="00E1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E7794" w:rsidRPr="00253CF2" w:rsidRDefault="009E7794" w:rsidP="00C86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F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E7794" w:rsidRPr="00CD4324" w:rsidRDefault="009E7794" w:rsidP="00253CF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Введение (1 ч.)</w:t>
      </w:r>
    </w:p>
    <w:p w:rsidR="009E7794" w:rsidRPr="00CD4324" w:rsidRDefault="009E7794" w:rsidP="00253CF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Предмет химии окружающей среды. Значение химии окружающей сре-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ды в понимании вопросов превращения химических элементов в природе, их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роли в биосфере, проблемы сохранения среды обитания. Место и роль химии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окружающей среды в системе наук о природе.</w:t>
      </w:r>
    </w:p>
    <w:p w:rsidR="009E7794" w:rsidRPr="00CD4324" w:rsidRDefault="009E7794" w:rsidP="00253CF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Химия биосферы (2 ч.)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Понятие биосферы. Роль биосферы в химии Земли. Фотохимический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синтез. Его основные стадии.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Биогеохимические        процессы.       Антропогенные      нарушения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биогеохимического круговорота элементов в природе и экологические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последствия, вызванные этими нарушениями.</w:t>
      </w:r>
    </w:p>
    <w:p w:rsidR="009E7794" w:rsidRPr="00CD4324" w:rsidRDefault="009E7794" w:rsidP="00253CF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Схемы круговорота в природе углерода, серы азота.</w:t>
      </w:r>
    </w:p>
    <w:p w:rsidR="009E7794" w:rsidRPr="00CD4324" w:rsidRDefault="009E7794" w:rsidP="00253CF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Химия атмосферы (2 ч.)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Состав атмосферы Земли. Химические реакции в атмосфере. Химия</w:t>
      </w:r>
      <w:r w:rsidR="00253CF2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атмосферного озона.</w:t>
      </w:r>
    </w:p>
    <w:p w:rsidR="009E7794" w:rsidRPr="00CD4324" w:rsidRDefault="009E7794" w:rsidP="00253CF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Основные источники загрязнения атмосферы. Фотохимический смог.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Парниковый      эффект.   Проблемы    загрязнения   атмосферного   воздуха</w:t>
      </w:r>
    </w:p>
    <w:p w:rsidR="009E7794" w:rsidRPr="00CD4324" w:rsidRDefault="009E7794" w:rsidP="00253CF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lastRenderedPageBreak/>
        <w:t>Охрана атмосферы.</w:t>
      </w:r>
    </w:p>
    <w:p w:rsidR="009E7794" w:rsidRPr="00CD4324" w:rsidRDefault="009E7794" w:rsidP="00253CF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9E7794" w:rsidRPr="00CD4324" w:rsidRDefault="009E7794" w:rsidP="00253CF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Круговорот кислорода в природе.</w:t>
      </w:r>
    </w:p>
    <w:p w:rsidR="009E7794" w:rsidRPr="00CD4324" w:rsidRDefault="009E7794" w:rsidP="00253CF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Химия гидросферы (</w:t>
      </w:r>
      <w:r w:rsidR="00EB361D">
        <w:rPr>
          <w:rFonts w:ascii="Times New Roman" w:hAnsi="Times New Roman" w:cs="Times New Roman"/>
          <w:sz w:val="28"/>
          <w:szCs w:val="28"/>
        </w:rPr>
        <w:t>3</w:t>
      </w:r>
      <w:r w:rsidRPr="00CD4324">
        <w:rPr>
          <w:rFonts w:ascii="Times New Roman" w:hAnsi="Times New Roman" w:cs="Times New Roman"/>
          <w:sz w:val="28"/>
          <w:szCs w:val="28"/>
        </w:rPr>
        <w:t>ч.)</w:t>
      </w:r>
    </w:p>
    <w:p w:rsidR="009E7794" w:rsidRPr="00CD4324" w:rsidRDefault="009E7794" w:rsidP="00253CF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Вода в природе. Строение льда. Способность воды растворять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вещества. Состояние в воде катионов и анионов. Гидратная оболочка ионов.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Роль воды в круговороте веществ в природе. Растворимость в воде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кислорода. Биохимическая потребность в кислороде. Основные источники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загрязнения гидросферы. Металлы загрязнители водной среды, органические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соединения – токсиканты, источники их поступления. Охрана гидросферы</w:t>
      </w:r>
    </w:p>
    <w:p w:rsidR="009E7794" w:rsidRPr="00CD4324" w:rsidRDefault="009E7794" w:rsidP="00253CF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1. Физико-химические свойства вод РМ: рН, запах, мутность, цветность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и т.д.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2. Определение гидрокарбонат ионов, катионов кальция и магния.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3. Определение общего содержания примесей.</w:t>
      </w:r>
    </w:p>
    <w:p w:rsidR="009E7794" w:rsidRPr="00CD4324" w:rsidRDefault="009E7794" w:rsidP="00253CF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Химия литосферы (4 ч.)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Химические элементы и их минералы в земной коре. Состояние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природных ресурсов России. Проблема рециркуляции элементов в земной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коре.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Загрязнение    почвы    пестицидами,      отходами    промышленной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переработки. Проблемы переработки мусора.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Минералы и горные породы.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1. Определение нитратного азота в овощах и фруктах.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2.Определение кислотности почв.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Хемосфера (1 ч.)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Токсичные вещества хемосферы. Стандарты качества среды.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lastRenderedPageBreak/>
        <w:t>Практикум по решению расчетных задач (1 ч.)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Итоговая конференция (2 ч.)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Темы рефератов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1. Биогенные элементы – связующее звено между живой и неживой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компонентами экосистемы.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2. Биогеохимические циклы элементов в экосистемах.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3. Эколого-химический аспект происхождения и развития жизни на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Земле.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4. Антропогенный фактор в природе.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5. Проблемы энергетики и окружающая среда.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6. Вещества – загрязнители окружающей среды. Токсичность.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Стандарты качества среды.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7. Химические реакции в атмосфере и ее защитные свойства.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8. Проблемы «кислотных дождей». Фотохимический смог.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9. Защита атмосферы от промышленных загрязнений.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10. Экологические ловушки (монооксид углерода, источники радиации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и др.).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11. Химические элементы – токсиканты атмосферы и воды.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12. Гидрологический цикл в природе.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13. Физико-химические методы очистки сточных вод.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14. Химические методы очистки сточных вод.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15. Биохимические методы очистки сточных вод.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16. Проблема рационального водопотребления в Республике Мордовия.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17.   Природные   ресурсы.    Проблема   рециркуляции    химических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элементов литосферы.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18. Модель промышленной экосистемы.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19. Пестициды с низкой экологической нагрузкой.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20. Химические источники пищи.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lastRenderedPageBreak/>
        <w:t>21. Кладовая океана.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22. Современные проблемы утилизации мусора.</w:t>
      </w:r>
    </w:p>
    <w:p w:rsidR="009E7794" w:rsidRPr="00CD4324" w:rsidRDefault="009E7794" w:rsidP="00FC128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23. Металлизация биосферы, ее последствия.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После изучения данного элективного курса учащиеся должны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1. Знать: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– биогеохимические циклы элементов;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– вещества – загрязнители окружающей среды;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– стандарты качества среды;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– химические процессы, происходящие в воздухе, почве и воде;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– антропогенное влияние, нарушающее замкнутость циклов;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– состояние природной среды региона.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2. Уметь: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– проводить анализ качества воды, используемой для бытовых и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промышленных нужд, пищевых продуктов, почвы;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– решать расчетные задачи с экологическим содержанием;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– составлять схемы круговорота углерода, серы, азота и кислорода в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природе;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– работать в группе;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– работать с дополнительной литературой;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– писать рефераты, придерживаясь определенной структуры.</w:t>
      </w:r>
    </w:p>
    <w:p w:rsidR="00C867C9" w:rsidRDefault="00C867C9" w:rsidP="00C867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C9" w:rsidRDefault="00C867C9" w:rsidP="00C867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C9" w:rsidRDefault="00C867C9" w:rsidP="00C867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C9" w:rsidRDefault="00C867C9" w:rsidP="00C867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C9" w:rsidRDefault="00C867C9" w:rsidP="00C867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C9" w:rsidRDefault="00C867C9" w:rsidP="00C867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C9" w:rsidRDefault="00C867C9" w:rsidP="00C867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C9" w:rsidRDefault="00C867C9" w:rsidP="00C867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794" w:rsidRPr="00FC1287" w:rsidRDefault="009E7794" w:rsidP="00C867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8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Основная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1. Абрамов, С.И. Охрана окружающей среды и рациональное использова-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ние природных ресурсов / С.И. Абрамов. – М.: Наука, 1987. – 218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2. Величковский, Б.Т. Здоровье человека и окружающая среда / Б.Т. Ве-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личковский. – М.: Новая школа, 1997. – 186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3. Гудернап, Р. Загрязнение воздушной среды / Р. Гудернап. – М.: Мир,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1979. – 218 с. – 200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4. Кутырин, И.М. Охрана воздуха и промышленных вод от загрязнения /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И.М. Кутырин. – М.: Наука, 1980. – 87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5. Новиков, Ю.В. Природа и человек / Ю.В. Новиков. – М.: Просвещение,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1991. – 223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6. Новиков, Ю.В. Экология, окружающая среда и человек / Ю.В. Нови-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ков. – М.: ФАИР – Пресс, 2003. – 320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7. Охрана окружающей среды / под ред. С.А. Брылова. – М.: Высшая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школа, 1986. – 272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8. Перельман, А.И. Геохимия природных вод / А.И. Перельман. – М.: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Наука, 1982. – 154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9. Сапрыкин, Ф.Я. Геохимия воды / Ф.Я. Сапрыкин. – М.: Наука, 1984. –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231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10. Химия окружающей среды / под ред. Дж.О.М. Бокреса. – М.: Химия,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1982. – 236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11. Шустов, С.Б. Химические основы экологии / С.Б. Шустов. – М.: Просве-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щение, 1995. – 305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1. Беспамятной, Г.П. Предельно допустимые концентрации химических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веществ в окружающей среде: справочник / Г.П. Беспамятной, Ю.А.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lastRenderedPageBreak/>
        <w:t>Кротов. – Л.: Химия, 1985. – 110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2. Бородавченко, Н.Н. Охрана водных ресурсов / Н.Н. Бородавченко и др.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– М.: Мир, 1979. – 247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3. Василенко, В.Н. Мониторинг загрязнения снежного покрова / В.Н. Ва-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силенко. – Л.: Гидрометеоиздат, 1985. – 181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4. Гаврилов, В.П. Кладовая океана / В.П. Гаврилов. – М.: Наука, 1983. –</w:t>
      </w:r>
      <w:r w:rsidR="00FC1287">
        <w:rPr>
          <w:rFonts w:ascii="Times New Roman" w:hAnsi="Times New Roman" w:cs="Times New Roman"/>
          <w:sz w:val="28"/>
          <w:szCs w:val="28"/>
        </w:rPr>
        <w:t xml:space="preserve"> </w:t>
      </w:r>
      <w:r w:rsidRPr="00CD4324">
        <w:rPr>
          <w:rFonts w:ascii="Times New Roman" w:hAnsi="Times New Roman" w:cs="Times New Roman"/>
          <w:sz w:val="28"/>
          <w:szCs w:val="28"/>
        </w:rPr>
        <w:t>168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5. Новиков, Ю.В. Природа и человек / Ю.В. Новиков. – М.: Просвещение,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1991. – 223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6. Очкин, А.В. Химия защищает природу: книга для внеклассного чтения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/ А.В. Овечкин, Г.Н. Фадеев. – М.: Просвещение, 1984. – 158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7. Посохов, С.П. Общая гидрогеохимия / С.П. Посохов. – Л.: Недра, 1975.– 208 с.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8. Родионов, А.И. Техника защиты окружающей среды / А.И. Родионов,</w:t>
      </w:r>
    </w:p>
    <w:p w:rsidR="009E7794" w:rsidRPr="00CD4324" w:rsidRDefault="009E7794" w:rsidP="00CD4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324">
        <w:rPr>
          <w:rFonts w:ascii="Times New Roman" w:hAnsi="Times New Roman" w:cs="Times New Roman"/>
          <w:sz w:val="28"/>
          <w:szCs w:val="28"/>
        </w:rPr>
        <w:t>В.Н. Клушин, Н.С. Горочешников. – М.: Химия, 1989. – 511 с</w:t>
      </w:r>
    </w:p>
    <w:sectPr w:rsidR="009E7794" w:rsidRPr="00CD4324" w:rsidSect="00C876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46" w:rsidRDefault="00C51E46" w:rsidP="00357054">
      <w:pPr>
        <w:spacing w:after="0" w:line="240" w:lineRule="auto"/>
      </w:pPr>
      <w:r>
        <w:separator/>
      </w:r>
    </w:p>
  </w:endnote>
  <w:endnote w:type="continuationSeparator" w:id="1">
    <w:p w:rsidR="00C51E46" w:rsidRDefault="00C51E46" w:rsidP="0035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5891"/>
      <w:docPartObj>
        <w:docPartGallery w:val="Page Numbers (Bottom of Page)"/>
        <w:docPartUnique/>
      </w:docPartObj>
    </w:sdtPr>
    <w:sdtContent>
      <w:p w:rsidR="00357054" w:rsidRDefault="00C45151">
        <w:pPr>
          <w:pStyle w:val="a7"/>
          <w:jc w:val="center"/>
        </w:pPr>
        <w:fldSimple w:instr=" PAGE   \* MERGEFORMAT ">
          <w:r w:rsidR="00465C0D">
            <w:rPr>
              <w:noProof/>
            </w:rPr>
            <w:t>2</w:t>
          </w:r>
        </w:fldSimple>
      </w:p>
    </w:sdtContent>
  </w:sdt>
  <w:p w:rsidR="00357054" w:rsidRDefault="003570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46" w:rsidRDefault="00C51E46" w:rsidP="00357054">
      <w:pPr>
        <w:spacing w:after="0" w:line="240" w:lineRule="auto"/>
      </w:pPr>
      <w:r>
        <w:separator/>
      </w:r>
    </w:p>
  </w:footnote>
  <w:footnote w:type="continuationSeparator" w:id="1">
    <w:p w:rsidR="00C51E46" w:rsidRDefault="00C51E46" w:rsidP="0035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794"/>
    <w:rsid w:val="0021752A"/>
    <w:rsid w:val="00253CF2"/>
    <w:rsid w:val="00357054"/>
    <w:rsid w:val="00370DE3"/>
    <w:rsid w:val="003B62D2"/>
    <w:rsid w:val="0041520D"/>
    <w:rsid w:val="00416A65"/>
    <w:rsid w:val="00426A7A"/>
    <w:rsid w:val="004338C2"/>
    <w:rsid w:val="00465C0D"/>
    <w:rsid w:val="004B693C"/>
    <w:rsid w:val="004B6D06"/>
    <w:rsid w:val="008E311A"/>
    <w:rsid w:val="009E7794"/>
    <w:rsid w:val="00BE7DD6"/>
    <w:rsid w:val="00BF01BA"/>
    <w:rsid w:val="00C45151"/>
    <w:rsid w:val="00C51E46"/>
    <w:rsid w:val="00C867C9"/>
    <w:rsid w:val="00C876C9"/>
    <w:rsid w:val="00CB0EAE"/>
    <w:rsid w:val="00CD4324"/>
    <w:rsid w:val="00E1172C"/>
    <w:rsid w:val="00EB361D"/>
    <w:rsid w:val="00F97CC9"/>
    <w:rsid w:val="00FC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C9"/>
  </w:style>
  <w:style w:type="paragraph" w:styleId="1">
    <w:name w:val="heading 1"/>
    <w:basedOn w:val="a"/>
    <w:next w:val="a"/>
    <w:link w:val="10"/>
    <w:qFormat/>
    <w:rsid w:val="003570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zh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7A"/>
    <w:pPr>
      <w:ind w:left="720"/>
      <w:contextualSpacing/>
    </w:pPr>
  </w:style>
  <w:style w:type="table" w:styleId="a4">
    <w:name w:val="Table Grid"/>
    <w:basedOn w:val="a1"/>
    <w:uiPriority w:val="59"/>
    <w:rsid w:val="00416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7054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zh-SG"/>
    </w:rPr>
  </w:style>
  <w:style w:type="paragraph" w:styleId="a5">
    <w:name w:val="header"/>
    <w:basedOn w:val="a"/>
    <w:link w:val="a6"/>
    <w:uiPriority w:val="99"/>
    <w:semiHidden/>
    <w:unhideWhenUsed/>
    <w:rsid w:val="0035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054"/>
  </w:style>
  <w:style w:type="paragraph" w:styleId="a7">
    <w:name w:val="footer"/>
    <w:basedOn w:val="a"/>
    <w:link w:val="a8"/>
    <w:uiPriority w:val="99"/>
    <w:unhideWhenUsed/>
    <w:rsid w:val="0035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Мариша</cp:lastModifiedBy>
  <cp:revision>19</cp:revision>
  <dcterms:created xsi:type="dcterms:W3CDTF">2010-01-30T17:54:00Z</dcterms:created>
  <dcterms:modified xsi:type="dcterms:W3CDTF">2010-01-31T17:08:00Z</dcterms:modified>
</cp:coreProperties>
</file>